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AC5" w:rsidRPr="00D55FB3" w:rsidRDefault="00872AC5" w:rsidP="00872AC5">
      <w:pPr>
        <w:pStyle w:val="4"/>
        <w:spacing w:before="31" w:after="31"/>
        <w:ind w:firstLine="444"/>
        <w:rPr>
          <w:rFonts w:hint="eastAsia"/>
        </w:rPr>
      </w:pPr>
      <w:bookmarkStart w:id="0" w:name="_Toc52266852"/>
      <w:bookmarkStart w:id="1" w:name="_Toc52267486"/>
      <w:bookmarkStart w:id="2" w:name="_Toc52268319"/>
      <w:bookmarkStart w:id="3" w:name="_Toc52268737"/>
      <w:bookmarkStart w:id="4" w:name="_Toc52269778"/>
      <w:bookmarkStart w:id="5" w:name="_Toc52270421"/>
      <w:bookmarkStart w:id="6" w:name="_Toc52270826"/>
      <w:bookmarkStart w:id="7" w:name="_Toc52271088"/>
      <w:bookmarkStart w:id="8" w:name="_Toc52272662"/>
      <w:bookmarkStart w:id="9" w:name="_Toc52272925"/>
      <w:bookmarkStart w:id="10" w:name="_Toc52273188"/>
      <w:bookmarkStart w:id="11" w:name="_Toc52358665"/>
      <w:bookmarkStart w:id="12" w:name="_Toc53024099"/>
      <w:bookmarkStart w:id="13" w:name="_Toc53043705"/>
      <w:bookmarkStart w:id="14" w:name="_Toc430698341"/>
      <w:bookmarkStart w:id="15" w:name="_Toc432774741"/>
      <w:r w:rsidRPr="00D55FB3">
        <w:rPr>
          <w:rFonts w:hint="eastAsia"/>
        </w:rPr>
        <w:t>13</w:t>
      </w:r>
      <w:r>
        <w:rPr>
          <w:rFonts w:hint="eastAsia"/>
        </w:rPr>
        <w:t>．</w:t>
      </w:r>
      <w:r w:rsidRPr="00D55FB3">
        <w:rPr>
          <w:rFonts w:hint="eastAsia"/>
        </w:rPr>
        <w:t>招聘主管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>
        <w:rPr>
          <w:rFonts w:hint="eastAsia"/>
        </w:rPr>
        <w:t>职责说明书</w:t>
      </w:r>
      <w:bookmarkEnd w:id="15"/>
    </w:p>
    <w:tbl>
      <w:tblPr>
        <w:tblW w:w="703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61"/>
        <w:gridCol w:w="1551"/>
        <w:gridCol w:w="970"/>
        <w:gridCol w:w="1255"/>
        <w:gridCol w:w="867"/>
        <w:gridCol w:w="1527"/>
      </w:tblGrid>
      <w:tr w:rsidR="00872AC5" w:rsidRPr="008D0A59" w:rsidTr="00EA4B5F">
        <w:trPr>
          <w:jc w:val="center"/>
        </w:trPr>
        <w:tc>
          <w:tcPr>
            <w:tcW w:w="1080" w:type="dxa"/>
          </w:tcPr>
          <w:p w:rsidR="00872AC5" w:rsidRPr="007943A4" w:rsidRDefault="00872AC5" w:rsidP="00872AC5">
            <w:pPr>
              <w:pStyle w:val="a5"/>
              <w:spacing w:before="31" w:after="31" w:line="26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职位名称</w:t>
            </w:r>
          </w:p>
        </w:tc>
        <w:tc>
          <w:tcPr>
            <w:tcW w:w="2012" w:type="dxa"/>
          </w:tcPr>
          <w:p w:rsidR="00872AC5" w:rsidRPr="008D0A59" w:rsidRDefault="00872AC5" w:rsidP="00872AC5">
            <w:pPr>
              <w:pStyle w:val="a5"/>
              <w:spacing w:before="31" w:after="31" w:line="260" w:lineRule="exact"/>
              <w:rPr>
                <w:rFonts w:ascii="宋体" w:hint="eastAsia"/>
                <w:sz w:val="14"/>
                <w:szCs w:val="14"/>
              </w:rPr>
            </w:pPr>
            <w:r w:rsidRPr="008D0A59">
              <w:rPr>
                <w:rFonts w:ascii="宋体" w:hint="eastAsia"/>
                <w:sz w:val="14"/>
                <w:szCs w:val="14"/>
              </w:rPr>
              <w:t>招聘主管</w:t>
            </w:r>
          </w:p>
        </w:tc>
        <w:tc>
          <w:tcPr>
            <w:tcW w:w="1228" w:type="dxa"/>
          </w:tcPr>
          <w:p w:rsidR="00872AC5" w:rsidRPr="007943A4" w:rsidRDefault="00872AC5" w:rsidP="00872AC5">
            <w:pPr>
              <w:pStyle w:val="a5"/>
              <w:spacing w:before="31" w:after="31" w:line="26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职位代码</w:t>
            </w:r>
          </w:p>
        </w:tc>
        <w:tc>
          <w:tcPr>
            <w:tcW w:w="1612" w:type="dxa"/>
          </w:tcPr>
          <w:p w:rsidR="00872AC5" w:rsidRPr="008D0A59" w:rsidRDefault="00872AC5" w:rsidP="00872AC5">
            <w:pPr>
              <w:pStyle w:val="a5"/>
              <w:spacing w:before="31" w:after="31" w:line="260" w:lineRule="exact"/>
              <w:rPr>
                <w:rFonts w:ascii="宋体" w:hint="eastAsia"/>
                <w:sz w:val="14"/>
                <w:szCs w:val="14"/>
              </w:rPr>
            </w:pPr>
          </w:p>
        </w:tc>
        <w:tc>
          <w:tcPr>
            <w:tcW w:w="1088" w:type="dxa"/>
          </w:tcPr>
          <w:p w:rsidR="00872AC5" w:rsidRPr="007943A4" w:rsidRDefault="00872AC5" w:rsidP="00872AC5">
            <w:pPr>
              <w:pStyle w:val="a5"/>
              <w:spacing w:before="31" w:after="31" w:line="26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所属部门</w:t>
            </w:r>
          </w:p>
        </w:tc>
        <w:tc>
          <w:tcPr>
            <w:tcW w:w="1980" w:type="dxa"/>
          </w:tcPr>
          <w:p w:rsidR="00872AC5" w:rsidRPr="008D0A59" w:rsidRDefault="00872AC5" w:rsidP="00872AC5">
            <w:pPr>
              <w:pStyle w:val="a5"/>
              <w:spacing w:before="31" w:after="31" w:line="260" w:lineRule="exact"/>
              <w:rPr>
                <w:rFonts w:ascii="宋体" w:hint="eastAsia"/>
                <w:sz w:val="14"/>
                <w:szCs w:val="14"/>
              </w:rPr>
            </w:pPr>
            <w:r w:rsidRPr="008D0A59">
              <w:rPr>
                <w:rFonts w:ascii="宋体" w:hint="eastAsia"/>
                <w:sz w:val="14"/>
                <w:szCs w:val="14"/>
              </w:rPr>
              <w:t>人力资源部</w:t>
            </w:r>
          </w:p>
        </w:tc>
      </w:tr>
      <w:tr w:rsidR="00872AC5" w:rsidRPr="008D0A59" w:rsidTr="00EA4B5F">
        <w:trPr>
          <w:jc w:val="center"/>
        </w:trPr>
        <w:tc>
          <w:tcPr>
            <w:tcW w:w="1080" w:type="dxa"/>
          </w:tcPr>
          <w:p w:rsidR="00872AC5" w:rsidRPr="007943A4" w:rsidRDefault="00872AC5" w:rsidP="00872AC5">
            <w:pPr>
              <w:pStyle w:val="a5"/>
              <w:spacing w:before="31" w:after="31" w:line="26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    系</w:t>
            </w:r>
          </w:p>
        </w:tc>
        <w:tc>
          <w:tcPr>
            <w:tcW w:w="2012" w:type="dxa"/>
          </w:tcPr>
          <w:p w:rsidR="00872AC5" w:rsidRPr="008D0A59" w:rsidRDefault="00872AC5" w:rsidP="00872AC5">
            <w:pPr>
              <w:pStyle w:val="a5"/>
              <w:spacing w:before="31" w:after="31" w:line="260" w:lineRule="exact"/>
              <w:rPr>
                <w:rFonts w:ascii="宋体" w:hint="eastAsia"/>
                <w:sz w:val="14"/>
                <w:szCs w:val="14"/>
              </w:rPr>
            </w:pPr>
          </w:p>
        </w:tc>
        <w:tc>
          <w:tcPr>
            <w:tcW w:w="1228" w:type="dxa"/>
          </w:tcPr>
          <w:p w:rsidR="00872AC5" w:rsidRPr="007943A4" w:rsidRDefault="00872AC5" w:rsidP="00872AC5">
            <w:pPr>
              <w:pStyle w:val="a5"/>
              <w:spacing w:before="31" w:after="31" w:line="26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职等职级</w:t>
            </w:r>
          </w:p>
        </w:tc>
        <w:tc>
          <w:tcPr>
            <w:tcW w:w="1612" w:type="dxa"/>
          </w:tcPr>
          <w:p w:rsidR="00872AC5" w:rsidRPr="008D0A59" w:rsidRDefault="00872AC5" w:rsidP="00872AC5">
            <w:pPr>
              <w:pStyle w:val="a5"/>
              <w:spacing w:before="31" w:after="31" w:line="260" w:lineRule="exact"/>
              <w:rPr>
                <w:rFonts w:ascii="宋体" w:hint="eastAsia"/>
                <w:sz w:val="14"/>
                <w:szCs w:val="14"/>
              </w:rPr>
            </w:pPr>
          </w:p>
        </w:tc>
        <w:tc>
          <w:tcPr>
            <w:tcW w:w="1088" w:type="dxa"/>
          </w:tcPr>
          <w:p w:rsidR="00872AC5" w:rsidRPr="007943A4" w:rsidRDefault="00872AC5" w:rsidP="00872AC5">
            <w:pPr>
              <w:pStyle w:val="a5"/>
              <w:spacing w:before="31" w:after="31" w:line="26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直属上级</w:t>
            </w:r>
          </w:p>
        </w:tc>
        <w:tc>
          <w:tcPr>
            <w:tcW w:w="1980" w:type="dxa"/>
          </w:tcPr>
          <w:p w:rsidR="00872AC5" w:rsidRPr="008D0A59" w:rsidRDefault="00872AC5" w:rsidP="00872AC5">
            <w:pPr>
              <w:pStyle w:val="a5"/>
              <w:spacing w:before="31" w:after="31" w:line="260" w:lineRule="exact"/>
              <w:rPr>
                <w:rFonts w:ascii="宋体" w:hint="eastAsia"/>
                <w:sz w:val="14"/>
                <w:szCs w:val="14"/>
              </w:rPr>
            </w:pPr>
            <w:r w:rsidRPr="008D0A59">
              <w:rPr>
                <w:rFonts w:ascii="宋体" w:hint="eastAsia"/>
                <w:sz w:val="14"/>
                <w:szCs w:val="14"/>
              </w:rPr>
              <w:t>人力资源经理</w:t>
            </w:r>
          </w:p>
        </w:tc>
      </w:tr>
      <w:tr w:rsidR="00872AC5" w:rsidRPr="008D0A59" w:rsidTr="00EA4B5F">
        <w:trPr>
          <w:jc w:val="center"/>
        </w:trPr>
        <w:tc>
          <w:tcPr>
            <w:tcW w:w="1080" w:type="dxa"/>
          </w:tcPr>
          <w:p w:rsidR="00872AC5" w:rsidRPr="007943A4" w:rsidRDefault="00872AC5" w:rsidP="00872AC5">
            <w:pPr>
              <w:pStyle w:val="a5"/>
              <w:spacing w:before="31" w:after="31" w:line="26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薪金标准</w:t>
            </w:r>
          </w:p>
        </w:tc>
        <w:tc>
          <w:tcPr>
            <w:tcW w:w="2012" w:type="dxa"/>
          </w:tcPr>
          <w:p w:rsidR="00872AC5" w:rsidRPr="008D0A59" w:rsidRDefault="00872AC5" w:rsidP="00872AC5">
            <w:pPr>
              <w:pStyle w:val="a5"/>
              <w:spacing w:before="31" w:after="31" w:line="260" w:lineRule="exact"/>
              <w:rPr>
                <w:rFonts w:ascii="宋体" w:hint="eastAsia"/>
                <w:sz w:val="14"/>
                <w:szCs w:val="14"/>
              </w:rPr>
            </w:pPr>
          </w:p>
        </w:tc>
        <w:tc>
          <w:tcPr>
            <w:tcW w:w="1228" w:type="dxa"/>
          </w:tcPr>
          <w:p w:rsidR="00872AC5" w:rsidRPr="007943A4" w:rsidRDefault="00872AC5" w:rsidP="00872AC5">
            <w:pPr>
              <w:pStyle w:val="a5"/>
              <w:spacing w:before="31" w:after="31" w:line="26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填写日期</w:t>
            </w:r>
          </w:p>
        </w:tc>
        <w:tc>
          <w:tcPr>
            <w:tcW w:w="1612" w:type="dxa"/>
          </w:tcPr>
          <w:p w:rsidR="00872AC5" w:rsidRPr="008D0A59" w:rsidRDefault="00872AC5" w:rsidP="00872AC5">
            <w:pPr>
              <w:pStyle w:val="a5"/>
              <w:spacing w:before="31" w:after="31" w:line="260" w:lineRule="exact"/>
              <w:rPr>
                <w:rFonts w:ascii="宋体" w:hint="eastAsia"/>
                <w:sz w:val="14"/>
                <w:szCs w:val="14"/>
              </w:rPr>
            </w:pPr>
          </w:p>
        </w:tc>
        <w:tc>
          <w:tcPr>
            <w:tcW w:w="1088" w:type="dxa"/>
          </w:tcPr>
          <w:p w:rsidR="00872AC5" w:rsidRPr="007943A4" w:rsidRDefault="00872AC5" w:rsidP="00872AC5">
            <w:pPr>
              <w:pStyle w:val="a5"/>
              <w:spacing w:before="31" w:after="31" w:line="26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核 准 人</w:t>
            </w:r>
          </w:p>
        </w:tc>
        <w:tc>
          <w:tcPr>
            <w:tcW w:w="1980" w:type="dxa"/>
          </w:tcPr>
          <w:p w:rsidR="00872AC5" w:rsidRPr="008D0A59" w:rsidRDefault="00872AC5" w:rsidP="00872AC5">
            <w:pPr>
              <w:pStyle w:val="a5"/>
              <w:spacing w:before="31" w:after="31" w:line="260" w:lineRule="exact"/>
              <w:rPr>
                <w:rFonts w:ascii="宋体" w:hint="eastAsia"/>
                <w:sz w:val="14"/>
                <w:szCs w:val="14"/>
              </w:rPr>
            </w:pPr>
          </w:p>
        </w:tc>
      </w:tr>
      <w:tr w:rsidR="00872AC5" w:rsidRPr="008D0A59" w:rsidTr="00EA4B5F">
        <w:trPr>
          <w:jc w:val="center"/>
        </w:trPr>
        <w:tc>
          <w:tcPr>
            <w:tcW w:w="9000" w:type="dxa"/>
            <w:gridSpan w:val="6"/>
          </w:tcPr>
          <w:p w:rsidR="00872AC5" w:rsidRPr="007943A4" w:rsidRDefault="00872AC5" w:rsidP="00872AC5">
            <w:pPr>
              <w:pStyle w:val="a5"/>
              <w:spacing w:before="31" w:after="31" w:line="26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职位概要：</w:t>
            </w:r>
          </w:p>
          <w:p w:rsidR="00872AC5" w:rsidRPr="008D0A59" w:rsidRDefault="00872AC5" w:rsidP="00872AC5">
            <w:pPr>
              <w:pStyle w:val="a5"/>
              <w:spacing w:before="31" w:after="31" w:line="260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制</w:t>
            </w:r>
            <w:r>
              <w:rPr>
                <w:rFonts w:ascii="宋体" w:hAnsi="宋体" w:hint="eastAsia"/>
                <w:kern w:val="0"/>
                <w:sz w:val="14"/>
                <w:szCs w:val="14"/>
              </w:rPr>
              <w:t>订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并实施公司各项招聘计划，完成招聘目标。</w:t>
            </w:r>
          </w:p>
        </w:tc>
      </w:tr>
      <w:tr w:rsidR="00872AC5" w:rsidRPr="008D0A59" w:rsidTr="00EA4B5F">
        <w:trPr>
          <w:jc w:val="center"/>
        </w:trPr>
        <w:tc>
          <w:tcPr>
            <w:tcW w:w="9000" w:type="dxa"/>
            <w:gridSpan w:val="6"/>
          </w:tcPr>
          <w:p w:rsidR="00872AC5" w:rsidRPr="007943A4" w:rsidRDefault="00872AC5" w:rsidP="00872AC5">
            <w:pPr>
              <w:pStyle w:val="a5"/>
              <w:spacing w:before="31" w:after="31" w:line="26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工作内容：</w:t>
            </w:r>
          </w:p>
          <w:p w:rsidR="00872AC5" w:rsidRPr="008D0A59" w:rsidRDefault="00872AC5" w:rsidP="00872AC5">
            <w:pPr>
              <w:pStyle w:val="a5"/>
              <w:spacing w:before="31" w:after="31" w:line="26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根据现有编制及业务发展需求，协调、统计各部门的招聘需求，编制年度人员招聘计划；</w:t>
            </w:r>
          </w:p>
          <w:p w:rsidR="00872AC5" w:rsidRPr="008D0A59" w:rsidRDefault="00872AC5" w:rsidP="00872AC5">
            <w:pPr>
              <w:pStyle w:val="a5"/>
              <w:spacing w:before="31" w:after="31" w:line="26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建立和完善公司的招聘流程和招聘体系；</w:t>
            </w:r>
          </w:p>
          <w:p w:rsidR="00872AC5" w:rsidRPr="008D0A59" w:rsidRDefault="00872AC5" w:rsidP="00872AC5">
            <w:pPr>
              <w:pStyle w:val="a5"/>
              <w:spacing w:before="31" w:after="31" w:line="26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利用各种招聘渠道发布招聘广告，寻求招聘机构；</w:t>
            </w:r>
          </w:p>
          <w:p w:rsidR="00872AC5" w:rsidRPr="008D0A59" w:rsidRDefault="00872AC5" w:rsidP="00872AC5">
            <w:pPr>
              <w:pStyle w:val="a5"/>
              <w:spacing w:before="31" w:after="31" w:line="26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执行招聘、甄选、面试、选择、安置工作；</w:t>
            </w:r>
          </w:p>
          <w:p w:rsidR="00872AC5" w:rsidRPr="008D0A59" w:rsidRDefault="00872AC5" w:rsidP="00872AC5">
            <w:pPr>
              <w:pStyle w:val="a5"/>
              <w:spacing w:before="31" w:after="31" w:line="26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进行聘前测试和简历甄别工作；</w:t>
            </w:r>
          </w:p>
          <w:p w:rsidR="00872AC5" w:rsidRPr="008D0A59" w:rsidRDefault="00872AC5" w:rsidP="00872AC5">
            <w:pPr>
              <w:pStyle w:val="a5"/>
              <w:spacing w:before="31" w:after="31" w:line="26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 xml:space="preserve">充分利用各种招聘渠道满足公司的人才需求； </w:t>
            </w:r>
          </w:p>
          <w:p w:rsidR="00872AC5" w:rsidRPr="008D0A59" w:rsidRDefault="00872AC5" w:rsidP="00872AC5">
            <w:pPr>
              <w:pStyle w:val="a5"/>
              <w:spacing w:before="31" w:after="31" w:line="260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建立后备人才选拔方案和人才储备机制。</w:t>
            </w:r>
          </w:p>
        </w:tc>
      </w:tr>
      <w:tr w:rsidR="00872AC5" w:rsidRPr="008D0A59" w:rsidTr="00EA4B5F">
        <w:trPr>
          <w:jc w:val="center"/>
        </w:trPr>
        <w:tc>
          <w:tcPr>
            <w:tcW w:w="9000" w:type="dxa"/>
            <w:gridSpan w:val="6"/>
          </w:tcPr>
          <w:p w:rsidR="00872AC5" w:rsidRPr="007943A4" w:rsidRDefault="00872AC5" w:rsidP="00872AC5">
            <w:pPr>
              <w:pStyle w:val="a5"/>
              <w:spacing w:before="31" w:after="31" w:line="26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任职资格：</w:t>
            </w:r>
          </w:p>
          <w:p w:rsidR="00872AC5" w:rsidRPr="008D0A59" w:rsidRDefault="00872AC5" w:rsidP="00872AC5">
            <w:pPr>
              <w:pStyle w:val="a5"/>
              <w:spacing w:before="31" w:after="31" w:line="260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教育背景</w:t>
            </w:r>
            <w:r w:rsidRPr="008D0A59">
              <w:rPr>
                <w:rFonts w:hint="eastAsia"/>
                <w:sz w:val="14"/>
                <w:szCs w:val="14"/>
              </w:rPr>
              <w:t>：</w:t>
            </w:r>
          </w:p>
          <w:p w:rsidR="00872AC5" w:rsidRPr="008D0A59" w:rsidRDefault="00872AC5" w:rsidP="00872AC5">
            <w:pPr>
              <w:pStyle w:val="a5"/>
              <w:spacing w:before="31" w:after="31" w:line="26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◆人力资源、管理或相关专业本科以上学历。</w:t>
            </w:r>
          </w:p>
          <w:p w:rsidR="00872AC5" w:rsidRPr="008D0A59" w:rsidRDefault="00872AC5" w:rsidP="00872AC5">
            <w:pPr>
              <w:pStyle w:val="a5"/>
              <w:spacing w:before="31" w:after="31" w:line="260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培训经历</w:t>
            </w:r>
            <w:r w:rsidRPr="008D0A59">
              <w:rPr>
                <w:rFonts w:hint="eastAsia"/>
                <w:sz w:val="14"/>
                <w:szCs w:val="14"/>
              </w:rPr>
              <w:t>：</w:t>
            </w:r>
          </w:p>
          <w:p w:rsidR="00872AC5" w:rsidRPr="008D0A59" w:rsidRDefault="00872AC5" w:rsidP="00872AC5">
            <w:pPr>
              <w:pStyle w:val="a5"/>
              <w:spacing w:before="31" w:after="31" w:line="260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◆受过现代人力资源管理技术、劳动法律法规、财务会计基本知识等方面的培训。</w:t>
            </w:r>
          </w:p>
          <w:p w:rsidR="00872AC5" w:rsidRPr="008D0A59" w:rsidRDefault="00872AC5" w:rsidP="00872AC5">
            <w:pPr>
              <w:pStyle w:val="a5"/>
              <w:spacing w:before="31" w:after="31" w:line="260" w:lineRule="exact"/>
              <w:ind w:firstLineChars="200" w:firstLine="280"/>
              <w:rPr>
                <w:rFonts w:hint="eastAsia"/>
                <w:sz w:val="14"/>
                <w:szCs w:val="14"/>
                <w:u w:val="single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经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 xml:space="preserve">    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>验</w:t>
            </w:r>
            <w:r w:rsidRPr="008D0A59">
              <w:rPr>
                <w:rFonts w:hint="eastAsia"/>
                <w:sz w:val="14"/>
                <w:szCs w:val="14"/>
              </w:rPr>
              <w:t>：</w:t>
            </w:r>
          </w:p>
          <w:p w:rsidR="00872AC5" w:rsidRPr="008D0A59" w:rsidRDefault="00872AC5" w:rsidP="00872AC5">
            <w:pPr>
              <w:pStyle w:val="a5"/>
              <w:spacing w:before="31" w:after="31" w:line="26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◆3年以上企业招聘工作经验。</w:t>
            </w:r>
          </w:p>
          <w:p w:rsidR="00872AC5" w:rsidRPr="008D0A59" w:rsidRDefault="00872AC5" w:rsidP="00872AC5">
            <w:pPr>
              <w:pStyle w:val="a5"/>
              <w:spacing w:before="31" w:after="31" w:line="260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技能技巧</w:t>
            </w:r>
            <w:r w:rsidRPr="008D0A59">
              <w:rPr>
                <w:rFonts w:hint="eastAsia"/>
                <w:sz w:val="14"/>
                <w:szCs w:val="14"/>
              </w:rPr>
              <w:t>：</w:t>
            </w:r>
          </w:p>
          <w:p w:rsidR="00872AC5" w:rsidRPr="008D0A59" w:rsidRDefault="00872AC5" w:rsidP="00872AC5">
            <w:pPr>
              <w:pStyle w:val="a5"/>
              <w:spacing w:before="31" w:after="31" w:line="26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 xml:space="preserve">◆对人才的发现与引进、组织与人员调整、员工职业生涯设计等具有丰富的实践经验； </w:t>
            </w:r>
          </w:p>
          <w:p w:rsidR="00872AC5" w:rsidRPr="008D0A59" w:rsidRDefault="00872AC5" w:rsidP="00872AC5">
            <w:pPr>
              <w:pStyle w:val="a5"/>
              <w:spacing w:before="31" w:after="31" w:line="26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◆对人力资源管理事务性工作有娴熟的处理技巧；</w:t>
            </w:r>
          </w:p>
          <w:p w:rsidR="00872AC5" w:rsidRPr="008D0A59" w:rsidRDefault="00872AC5" w:rsidP="00872AC5">
            <w:pPr>
              <w:pStyle w:val="a5"/>
              <w:spacing w:before="31" w:after="31" w:line="26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◆熟悉企业的招聘流程及各种招聘渠道；</w:t>
            </w:r>
          </w:p>
          <w:p w:rsidR="00872AC5" w:rsidRPr="008D0A59" w:rsidRDefault="00872AC5" w:rsidP="00872AC5">
            <w:pPr>
              <w:pStyle w:val="a5"/>
              <w:spacing w:before="31" w:after="31" w:line="26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◆熟悉计算机操作办公软件及相关的人事管理软件；</w:t>
            </w:r>
          </w:p>
          <w:p w:rsidR="00872AC5" w:rsidRPr="008D0A59" w:rsidRDefault="00872AC5" w:rsidP="00872AC5">
            <w:pPr>
              <w:pStyle w:val="a5"/>
              <w:spacing w:before="31" w:after="31" w:line="26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◆具有较好的英文能力。</w:t>
            </w:r>
          </w:p>
          <w:p w:rsidR="00872AC5" w:rsidRPr="008D0A59" w:rsidRDefault="00872AC5" w:rsidP="00872AC5">
            <w:pPr>
              <w:pStyle w:val="a5"/>
              <w:spacing w:before="31" w:after="31" w:line="260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态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 xml:space="preserve">    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>度</w:t>
            </w:r>
            <w:r w:rsidRPr="008D0A59">
              <w:rPr>
                <w:rFonts w:hint="eastAsia"/>
                <w:sz w:val="14"/>
                <w:szCs w:val="14"/>
              </w:rPr>
              <w:t>：</w:t>
            </w:r>
          </w:p>
          <w:p w:rsidR="00872AC5" w:rsidRPr="008D0A59" w:rsidRDefault="00872AC5" w:rsidP="00872AC5">
            <w:pPr>
              <w:pStyle w:val="a5"/>
              <w:spacing w:before="31" w:after="31" w:line="26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◆人际关系良好，具备很强的责任感和事业心；</w:t>
            </w:r>
          </w:p>
          <w:p w:rsidR="00872AC5" w:rsidRPr="008D0A59" w:rsidRDefault="00872AC5" w:rsidP="00872AC5">
            <w:pPr>
              <w:pStyle w:val="a5"/>
              <w:spacing w:before="31" w:after="31" w:line="26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 xml:space="preserve">◆较高的敏感度及一定的判断能力； </w:t>
            </w:r>
          </w:p>
          <w:p w:rsidR="00872AC5" w:rsidRPr="008D0A59" w:rsidRDefault="00872AC5" w:rsidP="00872AC5">
            <w:pPr>
              <w:pStyle w:val="a5"/>
              <w:spacing w:before="31" w:after="31" w:line="260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◆性格外向，有良好的职业道德和职业操守，擅于沟通与协调，</w:t>
            </w:r>
            <w:r>
              <w:rPr>
                <w:rFonts w:ascii="宋体" w:hAnsi="宋体" w:hint="eastAsia"/>
                <w:kern w:val="0"/>
                <w:sz w:val="14"/>
                <w:szCs w:val="14"/>
              </w:rPr>
              <w:t>有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良好的团队合作意识。</w:t>
            </w:r>
          </w:p>
        </w:tc>
      </w:tr>
      <w:tr w:rsidR="00872AC5" w:rsidRPr="008D0A59" w:rsidTr="00EA4B5F">
        <w:trPr>
          <w:jc w:val="center"/>
        </w:trPr>
        <w:tc>
          <w:tcPr>
            <w:tcW w:w="9000" w:type="dxa"/>
            <w:gridSpan w:val="6"/>
          </w:tcPr>
          <w:p w:rsidR="00872AC5" w:rsidRPr="007943A4" w:rsidRDefault="00872AC5" w:rsidP="00872AC5">
            <w:pPr>
              <w:pStyle w:val="a5"/>
              <w:spacing w:before="31" w:after="31" w:line="26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工作条件：</w:t>
            </w:r>
          </w:p>
          <w:p w:rsidR="00872AC5" w:rsidRPr="008D0A59" w:rsidRDefault="00872AC5" w:rsidP="00872AC5">
            <w:pPr>
              <w:pStyle w:val="a5"/>
              <w:spacing w:before="31" w:after="31" w:line="260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工作场所</w:t>
            </w:r>
            <w:r w:rsidRPr="008D0A59">
              <w:rPr>
                <w:rFonts w:hint="eastAsia"/>
                <w:sz w:val="14"/>
                <w:szCs w:val="14"/>
              </w:rPr>
              <w:t>：办公室。</w:t>
            </w:r>
          </w:p>
          <w:p w:rsidR="00872AC5" w:rsidRPr="008D0A59" w:rsidRDefault="00872AC5" w:rsidP="00872AC5">
            <w:pPr>
              <w:pStyle w:val="a5"/>
              <w:spacing w:before="31" w:after="31" w:line="260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环境状况</w:t>
            </w:r>
            <w:r w:rsidRPr="008D0A59">
              <w:rPr>
                <w:rFonts w:hint="eastAsia"/>
                <w:sz w:val="14"/>
                <w:szCs w:val="14"/>
              </w:rPr>
              <w:t>：舒适。</w:t>
            </w:r>
          </w:p>
          <w:p w:rsidR="00872AC5" w:rsidRPr="008D0A59" w:rsidRDefault="00872AC5" w:rsidP="00872AC5">
            <w:pPr>
              <w:pStyle w:val="a5"/>
              <w:spacing w:before="31" w:after="31" w:line="260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危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 xml:space="preserve"> 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>险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 xml:space="preserve"> 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>性</w:t>
            </w:r>
            <w:r w:rsidRPr="008D0A59">
              <w:rPr>
                <w:rFonts w:hint="eastAsia"/>
                <w:sz w:val="14"/>
                <w:szCs w:val="14"/>
              </w:rPr>
              <w:t>：基本无危险</w:t>
            </w:r>
            <w:r>
              <w:rPr>
                <w:rFonts w:hint="eastAsia"/>
                <w:sz w:val="14"/>
                <w:szCs w:val="14"/>
              </w:rPr>
              <w:t>，</w:t>
            </w:r>
            <w:r w:rsidRPr="008D0A59">
              <w:rPr>
                <w:rFonts w:hint="eastAsia"/>
                <w:sz w:val="14"/>
                <w:szCs w:val="14"/>
              </w:rPr>
              <w:t>无职业病危险。</w:t>
            </w:r>
          </w:p>
        </w:tc>
      </w:tr>
    </w:tbl>
    <w:p w:rsidR="00872AC5" w:rsidRPr="007943A4" w:rsidRDefault="00872AC5" w:rsidP="00872AC5">
      <w:pPr>
        <w:pStyle w:val="a5"/>
        <w:spacing w:before="31" w:after="31"/>
        <w:ind w:firstLineChars="200" w:firstLine="280"/>
        <w:rPr>
          <w:rFonts w:hint="eastAsia"/>
          <w:sz w:val="14"/>
          <w:szCs w:val="14"/>
          <w:u w:val="single"/>
        </w:rPr>
      </w:pPr>
      <w:r w:rsidRPr="007943A4">
        <w:rPr>
          <w:rFonts w:hint="eastAsia"/>
          <w:sz w:val="14"/>
          <w:szCs w:val="14"/>
        </w:rPr>
        <w:t>直接下属</w:t>
      </w:r>
      <w:r w:rsidRPr="007943A4">
        <w:rPr>
          <w:rFonts w:hint="eastAsia"/>
          <w:sz w:val="14"/>
          <w:szCs w:val="14"/>
          <w:u w:val="single"/>
        </w:rPr>
        <w:t xml:space="preserve">                          </w:t>
      </w:r>
      <w:r w:rsidRPr="007943A4">
        <w:rPr>
          <w:rFonts w:hint="eastAsia"/>
          <w:sz w:val="14"/>
          <w:szCs w:val="14"/>
        </w:rPr>
        <w:t xml:space="preserve">   </w:t>
      </w:r>
      <w:r w:rsidRPr="007943A4">
        <w:rPr>
          <w:rFonts w:hint="eastAsia"/>
          <w:sz w:val="14"/>
          <w:szCs w:val="14"/>
        </w:rPr>
        <w:t>间接下属</w:t>
      </w:r>
      <w:r w:rsidRPr="007943A4">
        <w:rPr>
          <w:rFonts w:hint="eastAsia"/>
          <w:sz w:val="14"/>
          <w:szCs w:val="14"/>
          <w:u w:val="single"/>
        </w:rPr>
        <w:t xml:space="preserve">                          </w:t>
      </w:r>
    </w:p>
    <w:p w:rsidR="00872AC5" w:rsidRPr="007943A4" w:rsidRDefault="00872AC5" w:rsidP="00872AC5">
      <w:pPr>
        <w:pStyle w:val="a5"/>
        <w:spacing w:before="31" w:after="31"/>
        <w:ind w:firstLineChars="200" w:firstLine="280"/>
        <w:rPr>
          <w:rFonts w:hint="eastAsia"/>
          <w:sz w:val="14"/>
          <w:szCs w:val="14"/>
          <w:u w:val="single"/>
        </w:rPr>
      </w:pPr>
      <w:r w:rsidRPr="007943A4">
        <w:rPr>
          <w:rFonts w:hint="eastAsia"/>
          <w:sz w:val="14"/>
          <w:szCs w:val="14"/>
        </w:rPr>
        <w:t>晋升方向</w:t>
      </w:r>
      <w:r w:rsidRPr="007943A4">
        <w:rPr>
          <w:rFonts w:hint="eastAsia"/>
          <w:sz w:val="14"/>
          <w:szCs w:val="14"/>
          <w:u w:val="single"/>
        </w:rPr>
        <w:t xml:space="preserve">                          </w:t>
      </w:r>
      <w:r w:rsidRPr="007943A4">
        <w:rPr>
          <w:rFonts w:hint="eastAsia"/>
          <w:sz w:val="14"/>
          <w:szCs w:val="14"/>
        </w:rPr>
        <w:t xml:space="preserve">   </w:t>
      </w:r>
      <w:r w:rsidRPr="007943A4">
        <w:rPr>
          <w:rFonts w:hint="eastAsia"/>
          <w:sz w:val="14"/>
          <w:szCs w:val="14"/>
        </w:rPr>
        <w:t>轮转岗位</w:t>
      </w:r>
      <w:r w:rsidRPr="007943A4">
        <w:rPr>
          <w:rFonts w:hint="eastAsia"/>
          <w:sz w:val="14"/>
          <w:szCs w:val="14"/>
          <w:u w:val="single"/>
        </w:rPr>
        <w:t xml:space="preserve">                          </w:t>
      </w:r>
    </w:p>
    <w:p w:rsidR="000F2A2E" w:rsidRPr="00872AC5" w:rsidRDefault="000F2A2E" w:rsidP="00872AC5">
      <w:pPr>
        <w:ind w:firstLine="400"/>
      </w:pPr>
    </w:p>
    <w:sectPr w:rsidR="000F2A2E" w:rsidRPr="00872AC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2A2E" w:rsidRDefault="000F2A2E" w:rsidP="00872AC5">
      <w:pPr>
        <w:ind w:firstLine="400"/>
      </w:pPr>
      <w:r>
        <w:separator/>
      </w:r>
    </w:p>
  </w:endnote>
  <w:endnote w:type="continuationSeparator" w:id="1">
    <w:p w:rsidR="000F2A2E" w:rsidRDefault="000F2A2E" w:rsidP="00872AC5">
      <w:pPr>
        <w:ind w:firstLine="40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2A2E" w:rsidRDefault="000F2A2E" w:rsidP="00872AC5">
      <w:pPr>
        <w:ind w:firstLine="400"/>
      </w:pPr>
      <w:r>
        <w:separator/>
      </w:r>
    </w:p>
  </w:footnote>
  <w:footnote w:type="continuationSeparator" w:id="1">
    <w:p w:rsidR="000F2A2E" w:rsidRDefault="000F2A2E" w:rsidP="00872AC5">
      <w:pPr>
        <w:ind w:firstLine="40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72AC5"/>
    <w:rsid w:val="000F2A2E"/>
    <w:rsid w:val="00872A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AC5"/>
    <w:pPr>
      <w:widowControl w:val="0"/>
      <w:ind w:firstLineChars="200" w:firstLine="200"/>
      <w:jc w:val="both"/>
    </w:pPr>
    <w:rPr>
      <w:rFonts w:ascii="Times New Roman" w:eastAsia="宋体" w:hAnsi="Times New Roman" w:cs="Times New Roman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72A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72AC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72AC5"/>
    <w:pPr>
      <w:tabs>
        <w:tab w:val="center" w:pos="4153"/>
        <w:tab w:val="right" w:pos="8306"/>
      </w:tabs>
      <w:snapToGrid w:val="0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72AC5"/>
    <w:rPr>
      <w:sz w:val="18"/>
      <w:szCs w:val="18"/>
    </w:rPr>
  </w:style>
  <w:style w:type="paragraph" w:customStyle="1" w:styleId="a5">
    <w:name w:val="表文"/>
    <w:basedOn w:val="a"/>
    <w:link w:val="Char1"/>
    <w:rsid w:val="00872AC5"/>
    <w:pPr>
      <w:spacing w:beforeLines="10" w:afterLines="10" w:line="240" w:lineRule="exact"/>
      <w:ind w:firstLineChars="0" w:firstLine="0"/>
      <w:jc w:val="left"/>
    </w:pPr>
    <w:rPr>
      <w:sz w:val="15"/>
      <w:szCs w:val="15"/>
    </w:rPr>
  </w:style>
  <w:style w:type="character" w:customStyle="1" w:styleId="Char1">
    <w:name w:val="表文 Char"/>
    <w:basedOn w:val="a0"/>
    <w:link w:val="a5"/>
    <w:rsid w:val="00872AC5"/>
    <w:rPr>
      <w:rFonts w:ascii="Times New Roman" w:eastAsia="宋体" w:hAnsi="Times New Roman" w:cs="Times New Roman"/>
      <w:sz w:val="15"/>
      <w:szCs w:val="15"/>
    </w:rPr>
  </w:style>
  <w:style w:type="paragraph" w:customStyle="1" w:styleId="4">
    <w:name w:val="4级"/>
    <w:link w:val="4Char"/>
    <w:rsid w:val="00872AC5"/>
    <w:pPr>
      <w:spacing w:beforeLines="10" w:afterLines="10" w:line="360" w:lineRule="exact"/>
      <w:ind w:firstLineChars="200" w:firstLine="200"/>
    </w:pPr>
    <w:rPr>
      <w:rFonts w:ascii="Arial" w:eastAsia="黑体" w:hAnsi="Arial" w:cs="Times New Roman"/>
      <w:spacing w:val="6"/>
      <w:szCs w:val="20"/>
    </w:rPr>
  </w:style>
  <w:style w:type="character" w:customStyle="1" w:styleId="4Char">
    <w:name w:val="4级 Char"/>
    <w:link w:val="4"/>
    <w:rsid w:val="00872AC5"/>
    <w:rPr>
      <w:rFonts w:ascii="Arial" w:eastAsia="黑体" w:hAnsi="Arial" w:cs="Times New Roman"/>
      <w:spacing w:val="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673</Characters>
  <Application>Microsoft Office Word</Application>
  <DocSecurity>0</DocSecurity>
  <Lines>5</Lines>
  <Paragraphs>1</Paragraphs>
  <ScaleCrop>false</ScaleCrop>
  <Company/>
  <LinksUpToDate>false</LinksUpToDate>
  <CharactersWithSpaces>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wp</dc:creator>
  <cp:keywords/>
  <dc:description/>
  <cp:lastModifiedBy>wp</cp:lastModifiedBy>
  <cp:revision>2</cp:revision>
  <dcterms:created xsi:type="dcterms:W3CDTF">2015-11-18T08:11:00Z</dcterms:created>
  <dcterms:modified xsi:type="dcterms:W3CDTF">2015-11-18T08:11:00Z</dcterms:modified>
</cp:coreProperties>
</file>